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EE3" w14:textId="220A628E" w:rsidR="00577CB0" w:rsidRPr="009874B9" w:rsidRDefault="00471BAD" w:rsidP="00BF6975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180C58EB" wp14:editId="3AAFA1F7">
            <wp:extent cx="5943600" cy="1485900"/>
            <wp:effectExtent l="0" t="0" r="0" b="0"/>
            <wp:docPr id="2" name="Picture 2" descr="A yellow triang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triangle with white tex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975" w:rsidRPr="009874B9">
        <w:rPr>
          <w:b/>
          <w:sz w:val="24"/>
          <w:szCs w:val="24"/>
        </w:rPr>
        <w:t xml:space="preserve">2023 </w:t>
      </w:r>
      <w:r w:rsidR="00577CB0" w:rsidRPr="00577CB0">
        <w:rPr>
          <w:b/>
          <w:bCs/>
          <w:sz w:val="24"/>
          <w:szCs w:val="24"/>
        </w:rPr>
        <w:t>Student Role Guidelines</w:t>
      </w:r>
    </w:p>
    <w:p w14:paraId="00D43CAF" w14:textId="77777777" w:rsidR="00BF6975" w:rsidRDefault="00BF6975" w:rsidP="00632055">
      <w:pPr>
        <w:rPr>
          <w:b/>
          <w:bCs/>
          <w:sz w:val="24"/>
          <w:szCs w:val="24"/>
          <w:u w:val="single"/>
        </w:rPr>
      </w:pPr>
    </w:p>
    <w:p w14:paraId="5049E386" w14:textId="2E760616" w:rsidR="00B52FDB" w:rsidRPr="00FA2F91" w:rsidRDefault="00632055" w:rsidP="00632055">
      <w:pPr>
        <w:rPr>
          <w:b/>
          <w:bCs/>
          <w:sz w:val="24"/>
          <w:szCs w:val="24"/>
          <w:u w:val="single"/>
        </w:rPr>
      </w:pPr>
      <w:bookmarkStart w:id="0" w:name="OLE_LINK6"/>
      <w:r w:rsidRPr="00FA2F91">
        <w:rPr>
          <w:b/>
          <w:bCs/>
          <w:sz w:val="24"/>
          <w:szCs w:val="24"/>
          <w:u w:val="single"/>
        </w:rPr>
        <w:t>Peer Review</w:t>
      </w:r>
      <w:r w:rsidR="00471BAD">
        <w:rPr>
          <w:b/>
          <w:bCs/>
          <w:sz w:val="24"/>
          <w:szCs w:val="24"/>
          <w:u w:val="single"/>
        </w:rPr>
        <w:t xml:space="preserve"> Board Member</w:t>
      </w:r>
      <w:r w:rsidRPr="00FA2F91">
        <w:rPr>
          <w:b/>
          <w:bCs/>
          <w:sz w:val="24"/>
          <w:szCs w:val="24"/>
          <w:u w:val="single"/>
        </w:rPr>
        <w:t xml:space="preserve"> Guidelines</w:t>
      </w:r>
    </w:p>
    <w:p w14:paraId="7085C8D7" w14:textId="49B80DAA" w:rsidR="00767309" w:rsidRPr="00767309" w:rsidRDefault="00767309" w:rsidP="00632055">
      <w:bookmarkStart w:id="1" w:name="OLE_LINK1"/>
      <w:r>
        <w:t xml:space="preserve">Peer Review Board </w:t>
      </w:r>
      <w:r w:rsidR="00623510">
        <w:t>m</w:t>
      </w:r>
      <w:r>
        <w:t>embers are responsible for evaluating all conference submissions against a rubric to determine which students should be offered a presentation session and wh</w:t>
      </w:r>
      <w:r w:rsidR="00CE31B7">
        <w:t>ich</w:t>
      </w:r>
      <w:r>
        <w:t xml:space="preserve"> should be eliminated from consideration. </w:t>
      </w:r>
      <w:r w:rsidR="00303AA5">
        <w:t xml:space="preserve">Peer Review Board members are still eligible to submit a conference proposal. </w:t>
      </w:r>
      <w:r>
        <w:t>Students must meet the following requirements to apply to be a peer reviewer</w:t>
      </w:r>
      <w:r w:rsidR="00981E44">
        <w:t>:</w:t>
      </w:r>
      <w:r>
        <w:t xml:space="preserve"> </w:t>
      </w:r>
    </w:p>
    <w:p w14:paraId="74106DE6" w14:textId="6CAB026D" w:rsidR="00767309" w:rsidRPr="00A80572" w:rsidRDefault="1E357ED0" w:rsidP="00632055">
      <w:pPr>
        <w:pStyle w:val="ListParagraph"/>
        <w:numPr>
          <w:ilvl w:val="0"/>
          <w:numId w:val="1"/>
        </w:numPr>
      </w:pPr>
      <w:r w:rsidRPr="00A80572">
        <w:t xml:space="preserve">Currently in their Junior or Senior </w:t>
      </w:r>
      <w:r w:rsidR="00AF0AF8">
        <w:t>y</w:t>
      </w:r>
      <w:r w:rsidRPr="00A80572">
        <w:t>ear</w:t>
      </w:r>
      <w:r w:rsidR="5A95C95E" w:rsidRPr="00A80572">
        <w:t xml:space="preserve"> </w:t>
      </w:r>
      <w:r w:rsidR="00AF0AF8">
        <w:t>or</w:t>
      </w:r>
      <w:r w:rsidR="5A95C95E" w:rsidRPr="00A80572">
        <w:t xml:space="preserve"> recent graduates from Fall 202</w:t>
      </w:r>
      <w:r w:rsidR="53B3C7A3" w:rsidRPr="00A80572">
        <w:t>2</w:t>
      </w:r>
      <w:r w:rsidR="5A95C95E" w:rsidRPr="00A80572">
        <w:t xml:space="preserve"> and Spring 202</w:t>
      </w:r>
      <w:r w:rsidR="7B427758" w:rsidRPr="00A80572">
        <w:t>3</w:t>
      </w:r>
      <w:r w:rsidRPr="00A80572">
        <w:t xml:space="preserve">. </w:t>
      </w:r>
    </w:p>
    <w:p w14:paraId="366CD79B" w14:textId="08983359" w:rsidR="00981E44" w:rsidRDefault="00767309" w:rsidP="00632055">
      <w:pPr>
        <w:pStyle w:val="ListParagraph"/>
        <w:numPr>
          <w:ilvl w:val="0"/>
          <w:numId w:val="1"/>
        </w:numPr>
      </w:pPr>
      <w:r w:rsidRPr="00A80572">
        <w:t xml:space="preserve">Attend three 1-hour virtual training sessions that will cover expectations of </w:t>
      </w:r>
      <w:r w:rsidR="00623510">
        <w:t>P</w:t>
      </w:r>
      <w:r w:rsidRPr="00A80572">
        <w:t xml:space="preserve">eer </w:t>
      </w:r>
      <w:r w:rsidR="00623510">
        <w:t>R</w:t>
      </w:r>
      <w:r w:rsidRPr="00A80572">
        <w:t xml:space="preserve">eview </w:t>
      </w:r>
      <w:r w:rsidR="00623510">
        <w:t>B</w:t>
      </w:r>
      <w:r w:rsidRPr="00A80572">
        <w:t>oard members</w:t>
      </w:r>
      <w:r w:rsidR="00981E44">
        <w:t>.</w:t>
      </w:r>
    </w:p>
    <w:p w14:paraId="1828FEC8" w14:textId="3825755D" w:rsidR="00767309" w:rsidRPr="00A80572" w:rsidRDefault="00981E44" w:rsidP="00632055">
      <w:pPr>
        <w:pStyle w:val="ListParagraph"/>
        <w:numPr>
          <w:ilvl w:val="0"/>
          <w:numId w:val="1"/>
        </w:numPr>
      </w:pPr>
      <w:r>
        <w:t>D</w:t>
      </w:r>
      <w:r w:rsidR="00767309" w:rsidRPr="00A80572">
        <w:t xml:space="preserve">emonstrate </w:t>
      </w:r>
      <w:r w:rsidR="000471F0">
        <w:t>ability</w:t>
      </w:r>
      <w:r w:rsidR="00767309" w:rsidRPr="00A80572">
        <w:t xml:space="preserve"> to successfully evaluate a submission against a rubric.</w:t>
      </w:r>
    </w:p>
    <w:p w14:paraId="6D21C1C9" w14:textId="1138D970" w:rsidR="00767309" w:rsidRDefault="00767309" w:rsidP="00632055">
      <w:pPr>
        <w:pStyle w:val="ListParagraph"/>
        <w:numPr>
          <w:ilvl w:val="0"/>
          <w:numId w:val="1"/>
        </w:numPr>
      </w:pPr>
      <w:r w:rsidRPr="00A80572">
        <w:t xml:space="preserve">Attend </w:t>
      </w:r>
      <w:r w:rsidR="00393C99" w:rsidRPr="00A80572">
        <w:t xml:space="preserve">periodic virtual meetings </w:t>
      </w:r>
      <w:r w:rsidR="00393C99">
        <w:t xml:space="preserve">to review submissions for acceptance to the conference. </w:t>
      </w:r>
    </w:p>
    <w:p w14:paraId="4EDC81BE" w14:textId="78791415" w:rsidR="00962E84" w:rsidRPr="00962E84" w:rsidRDefault="363C841E" w:rsidP="00393C99">
      <w:r w:rsidRPr="0B3CBD1A">
        <w:rPr>
          <w:b/>
          <w:bCs/>
        </w:rPr>
        <w:t xml:space="preserve">Applications open: </w:t>
      </w:r>
      <w:r w:rsidR="00407269">
        <w:t>November 7</w:t>
      </w:r>
      <w:r>
        <w:t>, 2022</w:t>
      </w:r>
    </w:p>
    <w:p w14:paraId="4CFA6864" w14:textId="753F8B88" w:rsidR="00393C99" w:rsidRDefault="03DBC1BA" w:rsidP="00393C99">
      <w:r w:rsidRPr="0B3CBD1A">
        <w:rPr>
          <w:b/>
          <w:bCs/>
        </w:rPr>
        <w:t>Application deadline:</w:t>
      </w:r>
      <w:r>
        <w:t xml:space="preserve"> </w:t>
      </w:r>
      <w:r w:rsidR="002A7FFE">
        <w:t>January 6</w:t>
      </w:r>
      <w:r w:rsidR="363C841E">
        <w:t>, 202</w:t>
      </w:r>
      <w:r w:rsidR="002A7FFE">
        <w:t>3</w:t>
      </w:r>
    </w:p>
    <w:bookmarkEnd w:id="0"/>
    <w:p w14:paraId="1763ACBA" w14:textId="06FDF719" w:rsidR="00962E84" w:rsidRDefault="363C841E" w:rsidP="00393C99">
      <w:r w:rsidRPr="0B3CBD1A">
        <w:rPr>
          <w:b/>
          <w:bCs/>
        </w:rPr>
        <w:t>Notification</w:t>
      </w:r>
      <w:r w:rsidR="0DAE817B" w:rsidRPr="0B3CBD1A">
        <w:rPr>
          <w:b/>
          <w:bCs/>
        </w:rPr>
        <w:t xml:space="preserve"> of acceptance</w:t>
      </w:r>
      <w:r w:rsidRPr="0B3CBD1A">
        <w:rPr>
          <w:b/>
          <w:bCs/>
        </w:rPr>
        <w:t>:</w:t>
      </w:r>
      <w:r>
        <w:t xml:space="preserve"> </w:t>
      </w:r>
      <w:r w:rsidR="006E2EF7">
        <w:t>February 3</w:t>
      </w:r>
      <w:r w:rsidR="0AC28EB2">
        <w:t>,</w:t>
      </w:r>
      <w:r>
        <w:t xml:space="preserve"> 202</w:t>
      </w:r>
      <w:r w:rsidR="3C63E153">
        <w:t>3</w:t>
      </w:r>
    </w:p>
    <w:p w14:paraId="62AEA2EB" w14:textId="73B0B8C7" w:rsidR="00962E84" w:rsidRDefault="363C841E" w:rsidP="00393C99">
      <w:r w:rsidRPr="0B3CBD1A">
        <w:rPr>
          <w:b/>
          <w:bCs/>
        </w:rPr>
        <w:t>Training</w:t>
      </w:r>
      <w:r w:rsidR="2B7CD12A" w:rsidRPr="0B3CBD1A">
        <w:rPr>
          <w:b/>
          <w:bCs/>
        </w:rPr>
        <w:t xml:space="preserve"> sessions</w:t>
      </w:r>
      <w:r w:rsidRPr="0B3CBD1A">
        <w:rPr>
          <w:b/>
          <w:bCs/>
        </w:rPr>
        <w:t xml:space="preserve">: </w:t>
      </w:r>
      <w:r w:rsidR="00D30327">
        <w:t xml:space="preserve">February </w:t>
      </w:r>
      <w:r w:rsidR="00FE12DA">
        <w:t>13-28</w:t>
      </w:r>
      <w:r w:rsidR="00D30327">
        <w:t>, 2023</w:t>
      </w:r>
    </w:p>
    <w:p w14:paraId="34D51F0D" w14:textId="5D703C00" w:rsidR="00FA2F91" w:rsidRPr="00632055" w:rsidRDefault="2B7CD12A" w:rsidP="00393C99">
      <w:r w:rsidRPr="0B3CBD1A">
        <w:rPr>
          <w:b/>
          <w:bCs/>
        </w:rPr>
        <w:t>Evaluation of Submissions</w:t>
      </w:r>
      <w:r>
        <w:t xml:space="preserve">: </w:t>
      </w:r>
      <w:r w:rsidR="00D30327">
        <w:t xml:space="preserve">March </w:t>
      </w:r>
      <w:r w:rsidR="0079228E">
        <w:t>17-31</w:t>
      </w:r>
      <w:r>
        <w:t>, 202</w:t>
      </w:r>
      <w:r w:rsidR="4A26CCAC">
        <w:t>3</w:t>
      </w:r>
    </w:p>
    <w:bookmarkEnd w:id="1"/>
    <w:p w14:paraId="479ACFDB" w14:textId="77777777" w:rsidR="00CD7D73" w:rsidRDefault="00CD7D73" w:rsidP="00632055">
      <w:pPr>
        <w:rPr>
          <w:b/>
          <w:bCs/>
          <w:sz w:val="24"/>
          <w:szCs w:val="24"/>
          <w:u w:val="single"/>
        </w:rPr>
      </w:pPr>
    </w:p>
    <w:p w14:paraId="7AF978AC" w14:textId="045F73FB" w:rsidR="00393C99" w:rsidRPr="00FA2F91" w:rsidRDefault="00DA43B8" w:rsidP="00632055">
      <w:pPr>
        <w:rPr>
          <w:b/>
          <w:bCs/>
          <w:sz w:val="24"/>
          <w:szCs w:val="24"/>
          <w:u w:val="single"/>
        </w:rPr>
      </w:pPr>
      <w:bookmarkStart w:id="2" w:name="OLE_LINK4"/>
      <w:r>
        <w:rPr>
          <w:b/>
          <w:bCs/>
          <w:sz w:val="24"/>
          <w:szCs w:val="24"/>
          <w:u w:val="single"/>
        </w:rPr>
        <w:t xml:space="preserve">Paper </w:t>
      </w:r>
      <w:r w:rsidR="00FA2F91" w:rsidRPr="00FA2F91">
        <w:rPr>
          <w:b/>
          <w:bCs/>
          <w:sz w:val="24"/>
          <w:szCs w:val="24"/>
          <w:u w:val="single"/>
        </w:rPr>
        <w:t>Present</w:t>
      </w:r>
      <w:r w:rsidR="00FA2F91">
        <w:rPr>
          <w:b/>
          <w:bCs/>
          <w:sz w:val="24"/>
          <w:szCs w:val="24"/>
          <w:u w:val="single"/>
        </w:rPr>
        <w:t>ation</w:t>
      </w:r>
      <w:r w:rsidR="00393C99" w:rsidRPr="00FA2F91">
        <w:rPr>
          <w:b/>
          <w:bCs/>
          <w:sz w:val="24"/>
          <w:szCs w:val="24"/>
          <w:u w:val="single"/>
        </w:rPr>
        <w:t xml:space="preserve"> Guidelines </w:t>
      </w:r>
    </w:p>
    <w:p w14:paraId="32CD2F95" w14:textId="40866325" w:rsidR="00393C99" w:rsidRDefault="00393C99" w:rsidP="00632055">
      <w:r>
        <w:t xml:space="preserve">Current undergraduate students who are conducting independent or coauthored original research in all fields of economics and finance are encouraged to submit a </w:t>
      </w:r>
      <w:r w:rsidR="00974722">
        <w:t>proposal</w:t>
      </w:r>
      <w:r>
        <w:t xml:space="preserve"> for </w:t>
      </w:r>
      <w:r w:rsidR="00E7625A">
        <w:t>a paper session</w:t>
      </w:r>
      <w:r>
        <w:t xml:space="preserve">. Papers can be empirical, theoretical, or analytical in nature. </w:t>
      </w:r>
      <w:bookmarkStart w:id="3" w:name="OLE_LINK5"/>
      <w:r>
        <w:t xml:space="preserve">All </w:t>
      </w:r>
      <w:r w:rsidR="00E7625A">
        <w:t xml:space="preserve">proposals </w:t>
      </w:r>
      <w:r>
        <w:t>submitted will be reviewed by the ESP Peer Review Board</w:t>
      </w:r>
      <w:r w:rsidR="00AF19EC">
        <w:t xml:space="preserve"> and acceptance will be</w:t>
      </w:r>
      <w:r>
        <w:t xml:space="preserve"> based on the selection criteria detailed in the rubric.</w:t>
      </w:r>
      <w:bookmarkEnd w:id="3"/>
      <w:r>
        <w:t xml:space="preserve"> </w:t>
      </w:r>
      <w:r w:rsidR="000A2FD4">
        <w:t xml:space="preserve"> </w:t>
      </w:r>
      <w:r w:rsidR="00842777">
        <w:t xml:space="preserve">Students who wish to submit their research must meet the following requirements. </w:t>
      </w:r>
    </w:p>
    <w:p w14:paraId="7E5BFC45" w14:textId="16A68BA9" w:rsidR="0074249D" w:rsidRDefault="00EE44AB" w:rsidP="00842777">
      <w:pPr>
        <w:pStyle w:val="ListParagraph"/>
        <w:numPr>
          <w:ilvl w:val="0"/>
          <w:numId w:val="4"/>
        </w:numPr>
      </w:pPr>
      <w:r>
        <w:t>M</w:t>
      </w:r>
      <w:r w:rsidR="0074249D">
        <w:t>u</w:t>
      </w:r>
      <w:r w:rsidR="000A2FD4">
        <w:t>st</w:t>
      </w:r>
      <w:r w:rsidR="0074249D">
        <w:t xml:space="preserve"> register and attend the conference (virtual</w:t>
      </w:r>
      <w:r w:rsidR="000A2FD4">
        <w:t>ly</w:t>
      </w:r>
      <w:r w:rsidR="0074249D">
        <w:t xml:space="preserve"> or in-person) </w:t>
      </w:r>
    </w:p>
    <w:p w14:paraId="1CFED0F8" w14:textId="7DD804C0" w:rsidR="00842777" w:rsidRDefault="00611169" w:rsidP="00842777">
      <w:pPr>
        <w:pStyle w:val="ListParagraph"/>
        <w:numPr>
          <w:ilvl w:val="0"/>
          <w:numId w:val="4"/>
        </w:numPr>
      </w:pPr>
      <w:bookmarkStart w:id="4" w:name="OLE_LINK9"/>
      <w:r>
        <w:t xml:space="preserve">Students must be </w:t>
      </w:r>
      <w:r w:rsidR="00842777">
        <w:t xml:space="preserve">Freshman through </w:t>
      </w:r>
      <w:r w:rsidR="00312A74">
        <w:t>S</w:t>
      </w:r>
      <w:r w:rsidR="00842777">
        <w:t xml:space="preserve">eniors </w:t>
      </w:r>
      <w:r>
        <w:t>in their undergraduate program</w:t>
      </w:r>
      <w:r w:rsidR="00842777">
        <w:t xml:space="preserve"> </w:t>
      </w:r>
      <w:r>
        <w:t>or</w:t>
      </w:r>
      <w:r w:rsidR="00842777">
        <w:t xml:space="preserve"> recent graduates from Fall 202</w:t>
      </w:r>
      <w:r w:rsidR="00BF502D">
        <w:t>2</w:t>
      </w:r>
      <w:r w:rsidR="00842777">
        <w:t xml:space="preserve"> and Spring 202</w:t>
      </w:r>
      <w:r w:rsidR="00BF502D">
        <w:t>3</w:t>
      </w:r>
      <w:r w:rsidR="00842777">
        <w:t>.</w:t>
      </w:r>
    </w:p>
    <w:bookmarkEnd w:id="4"/>
    <w:p w14:paraId="54417334" w14:textId="39DEC0A9" w:rsidR="00842777" w:rsidRDefault="00842777" w:rsidP="00842777">
      <w:pPr>
        <w:pStyle w:val="ListParagraph"/>
        <w:numPr>
          <w:ilvl w:val="0"/>
          <w:numId w:val="4"/>
        </w:numPr>
      </w:pPr>
      <w:r>
        <w:t>Research can be independent</w:t>
      </w:r>
      <w:r w:rsidR="00113F9C">
        <w:t>,</w:t>
      </w:r>
      <w:r>
        <w:t xml:space="preserve"> co-authored by </w:t>
      </w:r>
      <w:r w:rsidR="00113F9C">
        <w:t xml:space="preserve">other </w:t>
      </w:r>
      <w:r>
        <w:t>students</w:t>
      </w:r>
      <w:r w:rsidR="00113F9C">
        <w:t>,</w:t>
      </w:r>
      <w:r>
        <w:t xml:space="preserve"> or faculty co-sponsored. </w:t>
      </w:r>
    </w:p>
    <w:p w14:paraId="10131996" w14:textId="78B1B077" w:rsidR="00962E84" w:rsidRPr="00962E84" w:rsidRDefault="363C841E" w:rsidP="00632055">
      <w:r w:rsidRPr="0B3CBD1A">
        <w:rPr>
          <w:b/>
          <w:bCs/>
        </w:rPr>
        <w:lastRenderedPageBreak/>
        <w:t>Proposal</w:t>
      </w:r>
      <w:r w:rsidR="0DAE817B" w:rsidRPr="0B3CBD1A">
        <w:rPr>
          <w:b/>
          <w:bCs/>
        </w:rPr>
        <w:t xml:space="preserve"> application</w:t>
      </w:r>
      <w:r w:rsidRPr="0B3CBD1A">
        <w:rPr>
          <w:b/>
          <w:bCs/>
        </w:rPr>
        <w:t xml:space="preserve"> open: </w:t>
      </w:r>
      <w:bookmarkStart w:id="5" w:name="OLE_LINK7"/>
      <w:r w:rsidR="00776B8F">
        <w:t>February 10</w:t>
      </w:r>
      <w:r>
        <w:t>, 202</w:t>
      </w:r>
      <w:r w:rsidR="259345FA">
        <w:t>3</w:t>
      </w:r>
      <w:bookmarkEnd w:id="5"/>
    </w:p>
    <w:p w14:paraId="29050B08" w14:textId="53589D60" w:rsidR="00393C99" w:rsidRDefault="03DBC1BA" w:rsidP="00632055">
      <w:bookmarkStart w:id="6" w:name="OLE_LINK8"/>
      <w:r w:rsidRPr="0B3CBD1A">
        <w:rPr>
          <w:b/>
          <w:bCs/>
        </w:rPr>
        <w:t xml:space="preserve">Proposal </w:t>
      </w:r>
      <w:r w:rsidR="0DAE817B" w:rsidRPr="0B3CBD1A">
        <w:rPr>
          <w:b/>
          <w:bCs/>
        </w:rPr>
        <w:t xml:space="preserve">application </w:t>
      </w:r>
      <w:r w:rsidRPr="0B3CBD1A">
        <w:rPr>
          <w:b/>
          <w:bCs/>
        </w:rPr>
        <w:t>deadline:</w:t>
      </w:r>
      <w:r>
        <w:t xml:space="preserve"> </w:t>
      </w:r>
      <w:r w:rsidR="00D25CAF">
        <w:t xml:space="preserve">March </w:t>
      </w:r>
      <w:r w:rsidR="00776B8F">
        <w:t>10</w:t>
      </w:r>
      <w:r>
        <w:t>, 202</w:t>
      </w:r>
      <w:r w:rsidR="301AE31E">
        <w:t>3</w:t>
      </w:r>
    </w:p>
    <w:p w14:paraId="31126415" w14:textId="2DD15FD0" w:rsidR="00FA2F91" w:rsidRPr="00962E84" w:rsidRDefault="2B7CD12A" w:rsidP="00632055">
      <w:r w:rsidRPr="0B3CBD1A">
        <w:rPr>
          <w:b/>
          <w:bCs/>
        </w:rPr>
        <w:t>Notification</w:t>
      </w:r>
      <w:r w:rsidR="0DAE817B" w:rsidRPr="0B3CBD1A">
        <w:rPr>
          <w:b/>
          <w:bCs/>
        </w:rPr>
        <w:t xml:space="preserve"> of acceptance</w:t>
      </w:r>
      <w:r w:rsidRPr="0B3CBD1A">
        <w:rPr>
          <w:b/>
          <w:bCs/>
        </w:rPr>
        <w:t>:</w:t>
      </w:r>
      <w:r>
        <w:t xml:space="preserve"> </w:t>
      </w:r>
      <w:r w:rsidR="005079D8">
        <w:t>April 4</w:t>
      </w:r>
      <w:r>
        <w:t>, 202</w:t>
      </w:r>
      <w:r w:rsidR="10BD95EA">
        <w:t>3</w:t>
      </w:r>
    </w:p>
    <w:bookmarkEnd w:id="6"/>
    <w:p w14:paraId="4D3BA89B" w14:textId="6988350B" w:rsidR="47C7EF92" w:rsidRDefault="47C7EF92">
      <w:r w:rsidRPr="74F3809B">
        <w:rPr>
          <w:b/>
          <w:bCs/>
        </w:rPr>
        <w:t>Training session</w:t>
      </w:r>
      <w:r w:rsidR="002C36BD">
        <w:rPr>
          <w:b/>
          <w:bCs/>
        </w:rPr>
        <w:t>s</w:t>
      </w:r>
      <w:r w:rsidRPr="74F3809B">
        <w:rPr>
          <w:b/>
          <w:bCs/>
        </w:rPr>
        <w:t xml:space="preserve">: </w:t>
      </w:r>
      <w:r>
        <w:t xml:space="preserve"> February 6-9, 2023</w:t>
      </w:r>
    </w:p>
    <w:p w14:paraId="3800B63E" w14:textId="77777777" w:rsidR="009874B9" w:rsidRDefault="009874B9" w:rsidP="00632055">
      <w:pPr>
        <w:rPr>
          <w:b/>
          <w:bCs/>
          <w:sz w:val="24"/>
          <w:szCs w:val="24"/>
          <w:u w:val="single"/>
        </w:rPr>
      </w:pPr>
    </w:p>
    <w:p w14:paraId="4C0B069E" w14:textId="252FDB67" w:rsidR="00597441" w:rsidRPr="00FA2F91" w:rsidRDefault="00597441" w:rsidP="00632055">
      <w:pPr>
        <w:rPr>
          <w:b/>
          <w:bCs/>
          <w:sz w:val="24"/>
          <w:szCs w:val="24"/>
          <w:u w:val="single"/>
        </w:rPr>
      </w:pPr>
      <w:r w:rsidRPr="00FA2F91">
        <w:rPr>
          <w:b/>
          <w:bCs/>
          <w:sz w:val="24"/>
          <w:szCs w:val="24"/>
          <w:u w:val="single"/>
        </w:rPr>
        <w:t xml:space="preserve">Poster Session </w:t>
      </w:r>
      <w:r w:rsidR="00FA2F91">
        <w:rPr>
          <w:b/>
          <w:bCs/>
          <w:sz w:val="24"/>
          <w:szCs w:val="24"/>
          <w:u w:val="single"/>
        </w:rPr>
        <w:t>Guidelines</w:t>
      </w:r>
    </w:p>
    <w:p w14:paraId="6F3D4DE8" w14:textId="77777777" w:rsidR="003161C6" w:rsidRPr="003161C6" w:rsidRDefault="00597441" w:rsidP="003161C6">
      <w:r w:rsidRPr="00962E84">
        <w:t xml:space="preserve">Current undergraduates who are conducting independent or coauthored research in all fields of economics and finance are encouraged to submit a proposal for a poster session. Proposals can </w:t>
      </w:r>
      <w:r w:rsidR="00B04D6A">
        <w:t xml:space="preserve">be based on </w:t>
      </w:r>
      <w:r w:rsidRPr="00962E84">
        <w:t>research that is either completed or currently being conducted</w:t>
      </w:r>
      <w:r w:rsidR="00032251">
        <w:t>,</w:t>
      </w:r>
      <w:r w:rsidRPr="00962E84">
        <w:t xml:space="preserve"> but with results to present. </w:t>
      </w:r>
      <w:r w:rsidR="00CD55FF">
        <w:t xml:space="preserve">All proposals submitted will be reviewed by the ESP Peer Review Board and acceptance will be based on the selection criteria detailed in the rubric.  </w:t>
      </w:r>
      <w:r w:rsidR="00032251">
        <w:t xml:space="preserve">Posters can be presented during a session at the conference or informally at the networking reception.  </w:t>
      </w:r>
      <w:r w:rsidRPr="00962E84">
        <w:t xml:space="preserve">Poster presenters may also serve as </w:t>
      </w:r>
      <w:r w:rsidR="000F01AC">
        <w:t>D</w:t>
      </w:r>
      <w:r w:rsidRPr="00962E84">
        <w:t xml:space="preserve">iscussants and/or </w:t>
      </w:r>
      <w:r w:rsidR="000F01AC">
        <w:t>S</w:t>
      </w:r>
      <w:r w:rsidRPr="00962E84">
        <w:t xml:space="preserve">ession </w:t>
      </w:r>
      <w:r w:rsidR="000F01AC">
        <w:t>C</w:t>
      </w:r>
      <w:r w:rsidRPr="00962E84">
        <w:t xml:space="preserve">hairs. </w:t>
      </w:r>
      <w:r w:rsidR="003161C6" w:rsidRPr="003161C6">
        <w:t xml:space="preserve">Students who wish to submit their research must meet the following requirements. </w:t>
      </w:r>
    </w:p>
    <w:p w14:paraId="1DE2B877" w14:textId="4CF999A8" w:rsidR="003161C6" w:rsidRPr="003161C6" w:rsidRDefault="002D0FB7" w:rsidP="003161C6">
      <w:pPr>
        <w:pStyle w:val="ListParagraph"/>
        <w:numPr>
          <w:ilvl w:val="0"/>
          <w:numId w:val="4"/>
        </w:numPr>
      </w:pPr>
      <w:r>
        <w:t>M</w:t>
      </w:r>
      <w:r w:rsidR="003161C6" w:rsidRPr="003161C6">
        <w:t xml:space="preserve">ust register and attend the conference (virtual or in-person). </w:t>
      </w:r>
    </w:p>
    <w:p w14:paraId="27E931B6" w14:textId="77777777" w:rsidR="00102F45" w:rsidRDefault="00102F45" w:rsidP="00102F45">
      <w:pPr>
        <w:pStyle w:val="ListParagraph"/>
        <w:numPr>
          <w:ilvl w:val="0"/>
          <w:numId w:val="4"/>
        </w:numPr>
        <w:spacing w:line="256" w:lineRule="auto"/>
      </w:pPr>
      <w:r>
        <w:t>Students must be Freshman through Seniors in their undergraduate program or recent graduates from Fall 2022 and Spring 2023.</w:t>
      </w:r>
    </w:p>
    <w:p w14:paraId="01603A86" w14:textId="77777777" w:rsidR="000F01AC" w:rsidRDefault="363C841E" w:rsidP="0B3CBD1A">
      <w:r w:rsidRPr="0B3CBD1A">
        <w:rPr>
          <w:b/>
          <w:bCs/>
        </w:rPr>
        <w:t>Proposal</w:t>
      </w:r>
      <w:r w:rsidR="0DAE817B" w:rsidRPr="0B3CBD1A">
        <w:rPr>
          <w:b/>
          <w:bCs/>
        </w:rPr>
        <w:t xml:space="preserve"> application</w:t>
      </w:r>
      <w:r w:rsidRPr="0B3CBD1A">
        <w:rPr>
          <w:b/>
          <w:bCs/>
        </w:rPr>
        <w:t xml:space="preserve"> open: </w:t>
      </w:r>
      <w:r w:rsidR="000F01AC">
        <w:t>February 10, 2023</w:t>
      </w:r>
    </w:p>
    <w:p w14:paraId="71B9D317" w14:textId="77777777" w:rsidR="000F01AC" w:rsidRDefault="000F01AC" w:rsidP="000F01AC">
      <w:r>
        <w:rPr>
          <w:b/>
          <w:bCs/>
        </w:rPr>
        <w:t>Proposal application deadline:</w:t>
      </w:r>
      <w:r>
        <w:t xml:space="preserve"> March 10, 2023</w:t>
      </w:r>
    </w:p>
    <w:p w14:paraId="00E41225" w14:textId="77777777" w:rsidR="000F01AC" w:rsidRDefault="000F01AC" w:rsidP="000F01AC">
      <w:r w:rsidRPr="74F3809B">
        <w:rPr>
          <w:b/>
          <w:bCs/>
        </w:rPr>
        <w:t>Notification of acceptance:</w:t>
      </w:r>
      <w:r>
        <w:t xml:space="preserve"> April 4, 2023</w:t>
      </w:r>
    </w:p>
    <w:p w14:paraId="5FD8DCEB" w14:textId="2967D119" w:rsidR="16ECA9CE" w:rsidRDefault="16ECA9CE">
      <w:r w:rsidRPr="74F3809B">
        <w:rPr>
          <w:b/>
          <w:bCs/>
        </w:rPr>
        <w:t>Training session</w:t>
      </w:r>
      <w:r w:rsidR="002C36BD">
        <w:rPr>
          <w:b/>
          <w:bCs/>
        </w:rPr>
        <w:t>s</w:t>
      </w:r>
      <w:r w:rsidRPr="74F3809B">
        <w:rPr>
          <w:b/>
          <w:bCs/>
        </w:rPr>
        <w:t xml:space="preserve">: </w:t>
      </w:r>
      <w:r>
        <w:t xml:space="preserve"> February 6-9, 2023</w:t>
      </w:r>
    </w:p>
    <w:bookmarkEnd w:id="2"/>
    <w:p w14:paraId="2674B2A0" w14:textId="797B38F4" w:rsidR="74F3809B" w:rsidRDefault="74F3809B" w:rsidP="74F3809B"/>
    <w:p w14:paraId="52DFA517" w14:textId="526EF455" w:rsidR="00632055" w:rsidRPr="00FA2F91" w:rsidRDefault="00632055" w:rsidP="00632055">
      <w:pPr>
        <w:rPr>
          <w:b/>
          <w:bCs/>
          <w:sz w:val="24"/>
          <w:szCs w:val="24"/>
          <w:u w:val="single"/>
        </w:rPr>
      </w:pPr>
      <w:r w:rsidRPr="00FA2F91">
        <w:rPr>
          <w:b/>
          <w:bCs/>
          <w:sz w:val="24"/>
          <w:szCs w:val="24"/>
          <w:u w:val="single"/>
        </w:rPr>
        <w:t>Discussant Guidelines</w:t>
      </w:r>
    </w:p>
    <w:p w14:paraId="7B19F113" w14:textId="59E0F600" w:rsidR="00FD37D6" w:rsidRDefault="00597441" w:rsidP="00632055">
      <w:r>
        <w:t xml:space="preserve">Discussants </w:t>
      </w:r>
      <w:r w:rsidR="00D83C8B">
        <w:t>fulfill</w:t>
      </w:r>
      <w:r>
        <w:t xml:space="preserve"> two important responsibilities during the conference</w:t>
      </w:r>
      <w:r w:rsidR="00D83C8B">
        <w:t xml:space="preserve">: </w:t>
      </w:r>
      <w:r w:rsidR="00492B29">
        <w:t xml:space="preserve">(1) </w:t>
      </w:r>
      <w:r>
        <w:t>helping those in the audience better understand the paper by reading the paper assigned very carefully and taking time to understand the paper’s contributions</w:t>
      </w:r>
      <w:r w:rsidR="00CB2554">
        <w:t xml:space="preserve"> and</w:t>
      </w:r>
      <w:r>
        <w:t xml:space="preserve"> its strength</w:t>
      </w:r>
      <w:r w:rsidR="00CB2554">
        <w:t>s</w:t>
      </w:r>
      <w:r>
        <w:t xml:space="preserve"> and weaknesses and </w:t>
      </w:r>
      <w:r w:rsidR="00492B29">
        <w:t>(2)</w:t>
      </w:r>
      <w:r>
        <w:t xml:space="preserve"> providing comments and </w:t>
      </w:r>
      <w:r w:rsidR="00EE50C6">
        <w:t xml:space="preserve">suggestions on </w:t>
      </w:r>
      <w:r>
        <w:t xml:space="preserve">what the author </w:t>
      </w:r>
      <w:r w:rsidR="00E30C81">
        <w:t xml:space="preserve">can </w:t>
      </w:r>
      <w:r>
        <w:t xml:space="preserve">do to improve the </w:t>
      </w:r>
      <w:r w:rsidR="00EE50C6">
        <w:t>research</w:t>
      </w:r>
      <w:r>
        <w:t xml:space="preserve">. </w:t>
      </w:r>
      <w:r w:rsidR="00767309">
        <w:t>D</w:t>
      </w:r>
      <w:r w:rsidR="00632055">
        <w:t xml:space="preserve">iscussants </w:t>
      </w:r>
      <w:r w:rsidR="00767309">
        <w:t xml:space="preserve">are responsible for </w:t>
      </w:r>
      <w:r w:rsidR="00632055">
        <w:t>respond</w:t>
      </w:r>
      <w:r w:rsidR="00767309">
        <w:t>ing</w:t>
      </w:r>
      <w:r w:rsidR="00632055">
        <w:t xml:space="preserve"> to session presentations</w:t>
      </w:r>
      <w:r w:rsidR="00767309">
        <w:t xml:space="preserve"> with 5-7 minutes of remarks</w:t>
      </w:r>
      <w:r w:rsidR="00632055">
        <w:t xml:space="preserve">. </w:t>
      </w:r>
    </w:p>
    <w:p w14:paraId="7002DA1E" w14:textId="4E039939" w:rsidR="00632055" w:rsidRPr="00632055" w:rsidRDefault="00632055" w:rsidP="00632055">
      <w:r>
        <w:t xml:space="preserve">Students must meet the following requirements to apply to be a discussant. </w:t>
      </w:r>
    </w:p>
    <w:p w14:paraId="38F6DFE8" w14:textId="3C0F6795" w:rsidR="0074249D" w:rsidRPr="0074249D" w:rsidRDefault="00EE44AB" w:rsidP="0074249D">
      <w:pPr>
        <w:pStyle w:val="ListParagraph"/>
        <w:numPr>
          <w:ilvl w:val="0"/>
          <w:numId w:val="1"/>
        </w:numPr>
      </w:pPr>
      <w:r>
        <w:t>M</w:t>
      </w:r>
      <w:r w:rsidR="0074249D" w:rsidRPr="0074249D">
        <w:t>u</w:t>
      </w:r>
      <w:r w:rsidR="00312A74">
        <w:t>st</w:t>
      </w:r>
      <w:r w:rsidR="0074249D" w:rsidRPr="0074249D">
        <w:t xml:space="preserve"> register and attend the conference (virtual</w:t>
      </w:r>
      <w:r w:rsidR="00FD37D6">
        <w:t>ly</w:t>
      </w:r>
      <w:r w:rsidR="0074249D" w:rsidRPr="0074249D">
        <w:t xml:space="preserve"> or in-person)</w:t>
      </w:r>
      <w:r w:rsidR="00A7365D">
        <w:t>.</w:t>
      </w:r>
      <w:r w:rsidR="0074249D" w:rsidRPr="0074249D">
        <w:t xml:space="preserve"> </w:t>
      </w:r>
    </w:p>
    <w:p w14:paraId="6AC370F3" w14:textId="77777777" w:rsidR="00FD37D6" w:rsidRDefault="00FD37D6" w:rsidP="00FD37D6">
      <w:pPr>
        <w:pStyle w:val="ListParagraph"/>
        <w:numPr>
          <w:ilvl w:val="0"/>
          <w:numId w:val="1"/>
        </w:numPr>
        <w:spacing w:line="256" w:lineRule="auto"/>
      </w:pPr>
      <w:bookmarkStart w:id="7" w:name="OLE_LINK10"/>
      <w:r>
        <w:t>Students must be Freshman through Seniors in their undergraduate program or recent graduates from Fall 2022 and Spring 2023.</w:t>
      </w:r>
    </w:p>
    <w:bookmarkEnd w:id="7"/>
    <w:p w14:paraId="21F3DF31" w14:textId="1D761709" w:rsidR="00632055" w:rsidRPr="00393C99" w:rsidRDefault="00632055" w:rsidP="0063205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Completed or are concurrently enrolled in intermediate macro</w:t>
      </w:r>
      <w:r w:rsidR="00393C99">
        <w:rPr>
          <w:bCs/>
        </w:rPr>
        <w:t>economics</w:t>
      </w:r>
      <w:r>
        <w:rPr>
          <w:bCs/>
        </w:rPr>
        <w:t xml:space="preserve"> and micro</w:t>
      </w:r>
      <w:r w:rsidR="00393C99">
        <w:rPr>
          <w:bCs/>
        </w:rPr>
        <w:t>economics</w:t>
      </w:r>
      <w:r>
        <w:rPr>
          <w:bCs/>
        </w:rPr>
        <w:t xml:space="preserve"> courses. </w:t>
      </w:r>
      <w:r w:rsidR="00280BE9">
        <w:rPr>
          <w:bCs/>
        </w:rPr>
        <w:t xml:space="preserve"> </w:t>
      </w:r>
      <w:r w:rsidR="000B1F17">
        <w:rPr>
          <w:rStyle w:val="A0"/>
        </w:rPr>
        <w:t xml:space="preserve">Exceptions do apply, </w:t>
      </w:r>
      <w:r w:rsidR="000B1F17">
        <w:rPr>
          <w:rStyle w:val="A0"/>
        </w:rPr>
        <w:t xml:space="preserve">so </w:t>
      </w:r>
      <w:r w:rsidR="000B1F17">
        <w:rPr>
          <w:rStyle w:val="A0"/>
        </w:rPr>
        <w:t xml:space="preserve">please check with your professor to </w:t>
      </w:r>
      <w:r w:rsidR="000B1F17">
        <w:rPr>
          <w:rStyle w:val="A0"/>
        </w:rPr>
        <w:t>confirm if you</w:t>
      </w:r>
      <w:r w:rsidR="000B1F17">
        <w:rPr>
          <w:rStyle w:val="A0"/>
        </w:rPr>
        <w:t xml:space="preserve"> are able to perform the role as described.</w:t>
      </w:r>
    </w:p>
    <w:p w14:paraId="50D47DC9" w14:textId="08468E09" w:rsidR="00767309" w:rsidRPr="00393C99" w:rsidRDefault="00767309" w:rsidP="0063205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lastRenderedPageBreak/>
        <w:t xml:space="preserve">Attend a 1-hour virtual training that will cover how to use clarifying questions, ideas for extension, and supportive suggestions to facilitate the learning by both the presenter and the audience. </w:t>
      </w:r>
    </w:p>
    <w:p w14:paraId="646FD22C" w14:textId="34FB5AC7" w:rsidR="00FA2F91" w:rsidRDefault="2B7CD12A" w:rsidP="0B3CBD1A">
      <w:r w:rsidRPr="0B3CBD1A">
        <w:rPr>
          <w:b/>
          <w:bCs/>
        </w:rPr>
        <w:t xml:space="preserve">Application open: </w:t>
      </w:r>
      <w:r w:rsidR="00621342">
        <w:t>February 10</w:t>
      </w:r>
      <w:r w:rsidR="54CC3F6E">
        <w:t>, 2023</w:t>
      </w:r>
    </w:p>
    <w:p w14:paraId="15C3A898" w14:textId="38B982CD" w:rsidR="00393C99" w:rsidRDefault="03DBC1BA" w:rsidP="0B3CBD1A">
      <w:pPr>
        <w:rPr>
          <w:b/>
          <w:bCs/>
        </w:rPr>
      </w:pPr>
      <w:r w:rsidRPr="0B3CBD1A">
        <w:rPr>
          <w:b/>
          <w:bCs/>
        </w:rPr>
        <w:t xml:space="preserve">Application deadline: </w:t>
      </w:r>
      <w:bookmarkStart w:id="8" w:name="OLE_LINK2"/>
      <w:r w:rsidR="00536C8B">
        <w:t xml:space="preserve">March </w:t>
      </w:r>
      <w:r w:rsidR="00621342">
        <w:t>10</w:t>
      </w:r>
      <w:r w:rsidR="3EA270EC">
        <w:t>, 2023</w:t>
      </w:r>
      <w:bookmarkEnd w:id="8"/>
      <w:r w:rsidRPr="0B3CBD1A">
        <w:rPr>
          <w:b/>
          <w:bCs/>
        </w:rPr>
        <w:t xml:space="preserve"> </w:t>
      </w:r>
    </w:p>
    <w:p w14:paraId="542EEFAB" w14:textId="5FAAC6A3" w:rsidR="2B7CD12A" w:rsidRDefault="2B7CD12A" w:rsidP="0B3CBD1A">
      <w:pPr>
        <w:rPr>
          <w:b/>
          <w:bCs/>
        </w:rPr>
      </w:pPr>
      <w:r w:rsidRPr="0B3CBD1A">
        <w:rPr>
          <w:b/>
          <w:bCs/>
        </w:rPr>
        <w:t>Notification</w:t>
      </w:r>
      <w:r w:rsidR="0DAE817B" w:rsidRPr="0B3CBD1A">
        <w:rPr>
          <w:b/>
          <w:bCs/>
        </w:rPr>
        <w:t xml:space="preserve"> of acceptance:</w:t>
      </w:r>
      <w:r w:rsidRPr="0B3CBD1A">
        <w:rPr>
          <w:b/>
          <w:bCs/>
        </w:rPr>
        <w:t xml:space="preserve"> </w:t>
      </w:r>
      <w:bookmarkStart w:id="9" w:name="OLE_LINK3"/>
      <w:r w:rsidR="0685C874">
        <w:t xml:space="preserve">March </w:t>
      </w:r>
      <w:r w:rsidR="00B3213B">
        <w:t>13</w:t>
      </w:r>
      <w:r w:rsidR="0685C874">
        <w:t>, 2023</w:t>
      </w:r>
    </w:p>
    <w:bookmarkEnd w:id="9"/>
    <w:p w14:paraId="50AC39D2" w14:textId="2BA22863" w:rsidR="2B7CD12A" w:rsidRDefault="2B7CD12A" w:rsidP="0B3CBD1A">
      <w:r w:rsidRPr="0B3CBD1A">
        <w:rPr>
          <w:b/>
          <w:bCs/>
        </w:rPr>
        <w:t xml:space="preserve">Training session: </w:t>
      </w:r>
      <w:bookmarkStart w:id="10" w:name="OLE_LINK11"/>
      <w:r w:rsidR="00F86A37">
        <w:t xml:space="preserve">April </w:t>
      </w:r>
      <w:r w:rsidR="00B3213B">
        <w:t>24-27</w:t>
      </w:r>
      <w:r w:rsidR="00E3387C">
        <w:t>, 2023</w:t>
      </w:r>
      <w:bookmarkEnd w:id="10"/>
    </w:p>
    <w:p w14:paraId="74C794CB" w14:textId="77777777" w:rsidR="00B3213B" w:rsidRDefault="00B3213B" w:rsidP="00632055">
      <w:pPr>
        <w:rPr>
          <w:b/>
          <w:bCs/>
          <w:sz w:val="24"/>
          <w:szCs w:val="24"/>
          <w:u w:val="single"/>
        </w:rPr>
      </w:pPr>
    </w:p>
    <w:p w14:paraId="23818AD0" w14:textId="297E7E7F" w:rsidR="00632055" w:rsidRPr="00FA2F91" w:rsidRDefault="00632055" w:rsidP="00632055">
      <w:pPr>
        <w:rPr>
          <w:b/>
          <w:bCs/>
          <w:sz w:val="24"/>
          <w:szCs w:val="24"/>
          <w:u w:val="single"/>
        </w:rPr>
      </w:pPr>
      <w:r w:rsidRPr="00FA2F91">
        <w:rPr>
          <w:b/>
          <w:bCs/>
          <w:sz w:val="24"/>
          <w:szCs w:val="24"/>
          <w:u w:val="single"/>
        </w:rPr>
        <w:t>Session Chair Guidelines</w:t>
      </w:r>
    </w:p>
    <w:p w14:paraId="7C7C4EA6" w14:textId="6EF2779E" w:rsidR="00632055" w:rsidRDefault="00632055" w:rsidP="00632055">
      <w:r>
        <w:t xml:space="preserve">Session </w:t>
      </w:r>
      <w:r w:rsidR="00B3213B">
        <w:t>C</w:t>
      </w:r>
      <w:r>
        <w:t>hairs are responsible for timekeeping during the session, introducing presenters and discussants, and managing question</w:t>
      </w:r>
      <w:r w:rsidR="008154D4">
        <w:t xml:space="preserve">s from </w:t>
      </w:r>
      <w:r>
        <w:t>the audience</w:t>
      </w:r>
      <w:r w:rsidR="008154D4">
        <w:t>.</w:t>
      </w:r>
      <w:r>
        <w:t xml:space="preserve"> Students must meet the following requirements to apply to be a </w:t>
      </w:r>
      <w:r w:rsidR="008154D4">
        <w:t>S</w:t>
      </w:r>
      <w:r>
        <w:t xml:space="preserve">ession </w:t>
      </w:r>
      <w:r w:rsidR="008154D4">
        <w:t>C</w:t>
      </w:r>
      <w:r>
        <w:t xml:space="preserve">hair. </w:t>
      </w:r>
    </w:p>
    <w:p w14:paraId="5878D8BA" w14:textId="0C8776E1" w:rsidR="0074249D" w:rsidRPr="0074249D" w:rsidRDefault="008154D4" w:rsidP="0074249D">
      <w:pPr>
        <w:pStyle w:val="ListParagraph"/>
        <w:numPr>
          <w:ilvl w:val="0"/>
          <w:numId w:val="3"/>
        </w:numPr>
      </w:pPr>
      <w:r>
        <w:t>M</w:t>
      </w:r>
      <w:r w:rsidR="0074249D" w:rsidRPr="0074249D">
        <w:t>u</w:t>
      </w:r>
      <w:r w:rsidR="00312A74">
        <w:t>st</w:t>
      </w:r>
      <w:r w:rsidR="0074249D" w:rsidRPr="0074249D">
        <w:t xml:space="preserve"> register and attend the conference (virtual or in-person) </w:t>
      </w:r>
    </w:p>
    <w:p w14:paraId="283E7A73" w14:textId="77777777" w:rsidR="008154D4" w:rsidRDefault="008154D4" w:rsidP="008154D4">
      <w:pPr>
        <w:pStyle w:val="ListParagraph"/>
        <w:numPr>
          <w:ilvl w:val="0"/>
          <w:numId w:val="3"/>
        </w:numPr>
        <w:spacing w:line="254" w:lineRule="auto"/>
      </w:pPr>
      <w:r>
        <w:t>Students must be Freshman through Seniors in their undergraduate program or recent graduates from Fall 2022 and Spring 2023.</w:t>
      </w:r>
    </w:p>
    <w:p w14:paraId="60D56192" w14:textId="5D417789" w:rsidR="00767309" w:rsidRDefault="00767309" w:rsidP="00632055">
      <w:pPr>
        <w:pStyle w:val="ListParagraph"/>
        <w:numPr>
          <w:ilvl w:val="0"/>
          <w:numId w:val="3"/>
        </w:numPr>
      </w:pPr>
      <w:r>
        <w:t xml:space="preserve">Attend a </w:t>
      </w:r>
      <w:r w:rsidR="00393C99">
        <w:t>30-minute</w:t>
      </w:r>
      <w:r>
        <w:t xml:space="preserve"> virtual training that will review roles and responsibilities on the day of the event. </w:t>
      </w:r>
    </w:p>
    <w:p w14:paraId="0648F016" w14:textId="71A80C91" w:rsidR="2B7CD12A" w:rsidRDefault="2B7CD12A" w:rsidP="0B3CBD1A">
      <w:r w:rsidRPr="0B3CBD1A">
        <w:rPr>
          <w:b/>
          <w:bCs/>
        </w:rPr>
        <w:t xml:space="preserve">Application open: </w:t>
      </w:r>
      <w:r w:rsidR="00242E43">
        <w:t>February 10</w:t>
      </w:r>
      <w:r w:rsidR="1F2E82EA">
        <w:t>, 2023</w:t>
      </w:r>
    </w:p>
    <w:p w14:paraId="336AEEEA" w14:textId="6AF5050F" w:rsidR="00FA2F91" w:rsidRDefault="03DBC1BA" w:rsidP="0B3CBD1A">
      <w:pPr>
        <w:rPr>
          <w:b/>
          <w:bCs/>
        </w:rPr>
      </w:pPr>
      <w:r w:rsidRPr="0B3CBD1A">
        <w:rPr>
          <w:b/>
          <w:bCs/>
        </w:rPr>
        <w:t>Application deadline:</w:t>
      </w:r>
      <w:r>
        <w:t xml:space="preserve"> </w:t>
      </w:r>
      <w:r w:rsidR="004B0043">
        <w:t xml:space="preserve">March </w:t>
      </w:r>
      <w:r w:rsidR="00242E43">
        <w:t>10</w:t>
      </w:r>
      <w:r w:rsidR="004B0043">
        <w:t>, 2023</w:t>
      </w:r>
    </w:p>
    <w:p w14:paraId="0BFB91C7" w14:textId="5715851B" w:rsidR="004B0043" w:rsidRDefault="2B7CD12A" w:rsidP="004B0043">
      <w:pPr>
        <w:rPr>
          <w:b/>
          <w:bCs/>
        </w:rPr>
      </w:pPr>
      <w:r w:rsidRPr="0B3CBD1A">
        <w:rPr>
          <w:b/>
          <w:bCs/>
        </w:rPr>
        <w:t>Notification</w:t>
      </w:r>
      <w:r w:rsidR="0DAE817B" w:rsidRPr="0B3CBD1A">
        <w:rPr>
          <w:b/>
          <w:bCs/>
        </w:rPr>
        <w:t xml:space="preserve"> of acceptance: </w:t>
      </w:r>
      <w:r w:rsidR="004B0043">
        <w:t xml:space="preserve">March </w:t>
      </w:r>
      <w:r w:rsidR="00242E43">
        <w:t>13</w:t>
      </w:r>
      <w:r w:rsidR="004B0043">
        <w:t>, 2023</w:t>
      </w:r>
    </w:p>
    <w:p w14:paraId="3B245C58" w14:textId="1E0C1CD7" w:rsidR="00393C99" w:rsidRPr="00632055" w:rsidRDefault="2B7CD12A" w:rsidP="00393C99">
      <w:r w:rsidRPr="0B3CBD1A">
        <w:rPr>
          <w:b/>
          <w:bCs/>
        </w:rPr>
        <w:t>Training session:</w:t>
      </w:r>
      <w:r>
        <w:t xml:space="preserve"> </w:t>
      </w:r>
      <w:r w:rsidR="00765342">
        <w:t xml:space="preserve">April </w:t>
      </w:r>
      <w:r w:rsidR="0093034A">
        <w:t>24-27</w:t>
      </w:r>
      <w:r w:rsidR="00765342">
        <w:t>, 2023</w:t>
      </w:r>
    </w:p>
    <w:sectPr w:rsidR="00393C99" w:rsidRPr="00632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073B" w14:textId="77777777" w:rsidR="00706923" w:rsidRDefault="00706923" w:rsidP="00842777">
      <w:pPr>
        <w:spacing w:after="0" w:line="240" w:lineRule="auto"/>
      </w:pPr>
      <w:r>
        <w:separator/>
      </w:r>
    </w:p>
  </w:endnote>
  <w:endnote w:type="continuationSeparator" w:id="0">
    <w:p w14:paraId="6422DEEC" w14:textId="77777777" w:rsidR="00706923" w:rsidRDefault="00706923" w:rsidP="00842777">
      <w:pPr>
        <w:spacing w:after="0" w:line="240" w:lineRule="auto"/>
      </w:pPr>
      <w:r>
        <w:continuationSeparator/>
      </w:r>
    </w:p>
  </w:endnote>
  <w:endnote w:type="continuationNotice" w:id="1">
    <w:p w14:paraId="275E50CE" w14:textId="77777777" w:rsidR="00706923" w:rsidRDefault="00706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Aveni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4F41" w14:textId="77777777" w:rsidR="00765342" w:rsidRDefault="00765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D831" w14:textId="2BA07417" w:rsidR="00842777" w:rsidRDefault="00842777">
    <w:pPr>
      <w:pStyle w:val="Footer"/>
      <w:jc w:val="center"/>
    </w:pPr>
  </w:p>
  <w:p w14:paraId="68B02D5B" w14:textId="77777777" w:rsidR="00842777" w:rsidRDefault="00842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9D81" w14:textId="77777777" w:rsidR="00765342" w:rsidRDefault="00765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31F7" w14:textId="77777777" w:rsidR="00706923" w:rsidRDefault="00706923" w:rsidP="00842777">
      <w:pPr>
        <w:spacing w:after="0" w:line="240" w:lineRule="auto"/>
      </w:pPr>
      <w:r>
        <w:separator/>
      </w:r>
    </w:p>
  </w:footnote>
  <w:footnote w:type="continuationSeparator" w:id="0">
    <w:p w14:paraId="67FAC170" w14:textId="77777777" w:rsidR="00706923" w:rsidRDefault="00706923" w:rsidP="00842777">
      <w:pPr>
        <w:spacing w:after="0" w:line="240" w:lineRule="auto"/>
      </w:pPr>
      <w:r>
        <w:continuationSeparator/>
      </w:r>
    </w:p>
  </w:footnote>
  <w:footnote w:type="continuationNotice" w:id="1">
    <w:p w14:paraId="23F54EAA" w14:textId="77777777" w:rsidR="00706923" w:rsidRDefault="00706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92EC" w14:textId="77777777" w:rsidR="00765342" w:rsidRDefault="00765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BC7C" w14:textId="77777777" w:rsidR="00765342" w:rsidRDefault="00765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DEC2" w14:textId="77777777" w:rsidR="00765342" w:rsidRDefault="00765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1500"/>
    <w:multiLevelType w:val="hybridMultilevel"/>
    <w:tmpl w:val="A4DA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BF3"/>
    <w:multiLevelType w:val="hybridMultilevel"/>
    <w:tmpl w:val="7A82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1C95"/>
    <w:multiLevelType w:val="hybridMultilevel"/>
    <w:tmpl w:val="90DA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14B8D"/>
    <w:multiLevelType w:val="hybridMultilevel"/>
    <w:tmpl w:val="65F6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4B81"/>
    <w:multiLevelType w:val="hybridMultilevel"/>
    <w:tmpl w:val="CA7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55"/>
    <w:rsid w:val="00005D07"/>
    <w:rsid w:val="00032251"/>
    <w:rsid w:val="000434EA"/>
    <w:rsid w:val="000471F0"/>
    <w:rsid w:val="000A2FD4"/>
    <w:rsid w:val="000B1F17"/>
    <w:rsid w:val="000E6361"/>
    <w:rsid w:val="000F01AC"/>
    <w:rsid w:val="00102F45"/>
    <w:rsid w:val="00113F9C"/>
    <w:rsid w:val="00177E1D"/>
    <w:rsid w:val="001B67B8"/>
    <w:rsid w:val="001C34CC"/>
    <w:rsid w:val="00242E43"/>
    <w:rsid w:val="00264679"/>
    <w:rsid w:val="002668C1"/>
    <w:rsid w:val="00280BE9"/>
    <w:rsid w:val="002A7DF7"/>
    <w:rsid w:val="002A7FFE"/>
    <w:rsid w:val="002C36BD"/>
    <w:rsid w:val="002D0FB7"/>
    <w:rsid w:val="00303AA5"/>
    <w:rsid w:val="00304EDF"/>
    <w:rsid w:val="00312A74"/>
    <w:rsid w:val="003161C6"/>
    <w:rsid w:val="00393C99"/>
    <w:rsid w:val="003F1237"/>
    <w:rsid w:val="00407269"/>
    <w:rsid w:val="004200CE"/>
    <w:rsid w:val="00453BA7"/>
    <w:rsid w:val="00471BAD"/>
    <w:rsid w:val="0047371E"/>
    <w:rsid w:val="004751D4"/>
    <w:rsid w:val="0048464C"/>
    <w:rsid w:val="00492B29"/>
    <w:rsid w:val="004B0043"/>
    <w:rsid w:val="004D1177"/>
    <w:rsid w:val="004D4A10"/>
    <w:rsid w:val="00505F83"/>
    <w:rsid w:val="005079D8"/>
    <w:rsid w:val="0053172B"/>
    <w:rsid w:val="00536C8B"/>
    <w:rsid w:val="00577CB0"/>
    <w:rsid w:val="00597441"/>
    <w:rsid w:val="005F7269"/>
    <w:rsid w:val="00611169"/>
    <w:rsid w:val="00621342"/>
    <w:rsid w:val="00623510"/>
    <w:rsid w:val="00632055"/>
    <w:rsid w:val="0063735F"/>
    <w:rsid w:val="0066392B"/>
    <w:rsid w:val="006A4FC3"/>
    <w:rsid w:val="006B3E45"/>
    <w:rsid w:val="006E2EF7"/>
    <w:rsid w:val="00706923"/>
    <w:rsid w:val="00737C5A"/>
    <w:rsid w:val="0074249D"/>
    <w:rsid w:val="00765342"/>
    <w:rsid w:val="00767309"/>
    <w:rsid w:val="00770B0B"/>
    <w:rsid w:val="00776B8F"/>
    <w:rsid w:val="0079228E"/>
    <w:rsid w:val="00801D0E"/>
    <w:rsid w:val="008154D4"/>
    <w:rsid w:val="00842777"/>
    <w:rsid w:val="0093034A"/>
    <w:rsid w:val="00962E84"/>
    <w:rsid w:val="00974722"/>
    <w:rsid w:val="00981E44"/>
    <w:rsid w:val="009874B9"/>
    <w:rsid w:val="00A132DD"/>
    <w:rsid w:val="00A14E93"/>
    <w:rsid w:val="00A665B4"/>
    <w:rsid w:val="00A7365D"/>
    <w:rsid w:val="00A80572"/>
    <w:rsid w:val="00AA47A5"/>
    <w:rsid w:val="00AF0AF8"/>
    <w:rsid w:val="00AF19EC"/>
    <w:rsid w:val="00B04D6A"/>
    <w:rsid w:val="00B3213B"/>
    <w:rsid w:val="00B50C9C"/>
    <w:rsid w:val="00B52FDB"/>
    <w:rsid w:val="00B900A6"/>
    <w:rsid w:val="00BA7B90"/>
    <w:rsid w:val="00BD4A4F"/>
    <w:rsid w:val="00BF502D"/>
    <w:rsid w:val="00BF6975"/>
    <w:rsid w:val="00C005BC"/>
    <w:rsid w:val="00C43069"/>
    <w:rsid w:val="00C63697"/>
    <w:rsid w:val="00CB2554"/>
    <w:rsid w:val="00CB7683"/>
    <w:rsid w:val="00CD55FF"/>
    <w:rsid w:val="00CD7D73"/>
    <w:rsid w:val="00CE31B7"/>
    <w:rsid w:val="00D20FFB"/>
    <w:rsid w:val="00D25CAF"/>
    <w:rsid w:val="00D302EB"/>
    <w:rsid w:val="00D30327"/>
    <w:rsid w:val="00D83C8B"/>
    <w:rsid w:val="00D91B0B"/>
    <w:rsid w:val="00DA43B8"/>
    <w:rsid w:val="00E22A75"/>
    <w:rsid w:val="00E30C81"/>
    <w:rsid w:val="00E3387C"/>
    <w:rsid w:val="00E7625A"/>
    <w:rsid w:val="00EE44AB"/>
    <w:rsid w:val="00EE50C6"/>
    <w:rsid w:val="00F44C98"/>
    <w:rsid w:val="00F675F1"/>
    <w:rsid w:val="00F86A37"/>
    <w:rsid w:val="00FA2F91"/>
    <w:rsid w:val="00FD37D6"/>
    <w:rsid w:val="00FE12DA"/>
    <w:rsid w:val="00FE3EEF"/>
    <w:rsid w:val="019215F0"/>
    <w:rsid w:val="03DBC1BA"/>
    <w:rsid w:val="0685C874"/>
    <w:rsid w:val="078029F4"/>
    <w:rsid w:val="08051C58"/>
    <w:rsid w:val="086F4E61"/>
    <w:rsid w:val="0899B65B"/>
    <w:rsid w:val="09A0ECB9"/>
    <w:rsid w:val="09EACA42"/>
    <w:rsid w:val="0AC28EB2"/>
    <w:rsid w:val="0B3CBD1A"/>
    <w:rsid w:val="0BC9EBBD"/>
    <w:rsid w:val="0C018A4D"/>
    <w:rsid w:val="0C41F273"/>
    <w:rsid w:val="0D88886F"/>
    <w:rsid w:val="0DAE817B"/>
    <w:rsid w:val="0DECBF7E"/>
    <w:rsid w:val="106EFCB2"/>
    <w:rsid w:val="10BD95EA"/>
    <w:rsid w:val="11676D51"/>
    <w:rsid w:val="118DDF1F"/>
    <w:rsid w:val="12F2816D"/>
    <w:rsid w:val="13033DB2"/>
    <w:rsid w:val="137F8278"/>
    <w:rsid w:val="13AEEA71"/>
    <w:rsid w:val="15EB6F77"/>
    <w:rsid w:val="16ECA9CE"/>
    <w:rsid w:val="1813F6EF"/>
    <w:rsid w:val="18CA71C8"/>
    <w:rsid w:val="1BD38F86"/>
    <w:rsid w:val="1E357ED0"/>
    <w:rsid w:val="1EF8F3C7"/>
    <w:rsid w:val="1F2E82EA"/>
    <w:rsid w:val="20AC7B64"/>
    <w:rsid w:val="21D3D97D"/>
    <w:rsid w:val="2271540E"/>
    <w:rsid w:val="259345FA"/>
    <w:rsid w:val="261B6162"/>
    <w:rsid w:val="2814A81B"/>
    <w:rsid w:val="29BD3D14"/>
    <w:rsid w:val="2B7CD12A"/>
    <w:rsid w:val="2BD63D90"/>
    <w:rsid w:val="2D986641"/>
    <w:rsid w:val="2EBC5A2A"/>
    <w:rsid w:val="2ED88F7A"/>
    <w:rsid w:val="2F8E1618"/>
    <w:rsid w:val="301AE31E"/>
    <w:rsid w:val="32394A5B"/>
    <w:rsid w:val="323B6C86"/>
    <w:rsid w:val="33221367"/>
    <w:rsid w:val="33CC024C"/>
    <w:rsid w:val="34E4BA72"/>
    <w:rsid w:val="35EE18F2"/>
    <w:rsid w:val="363C841E"/>
    <w:rsid w:val="38AD5D5F"/>
    <w:rsid w:val="3A6FBBA0"/>
    <w:rsid w:val="3C63E153"/>
    <w:rsid w:val="3D339456"/>
    <w:rsid w:val="3EA270EC"/>
    <w:rsid w:val="3EA925CB"/>
    <w:rsid w:val="3FCF34E7"/>
    <w:rsid w:val="3FF21055"/>
    <w:rsid w:val="40276D19"/>
    <w:rsid w:val="41C33D7A"/>
    <w:rsid w:val="42AF8D3C"/>
    <w:rsid w:val="42DF0A01"/>
    <w:rsid w:val="45CD8FC3"/>
    <w:rsid w:val="45E80CD9"/>
    <w:rsid w:val="460C2A42"/>
    <w:rsid w:val="47C7EF92"/>
    <w:rsid w:val="483A6C84"/>
    <w:rsid w:val="4A26CCAC"/>
    <w:rsid w:val="4A505AB3"/>
    <w:rsid w:val="4E173C27"/>
    <w:rsid w:val="4E8C6128"/>
    <w:rsid w:val="4FBC40B2"/>
    <w:rsid w:val="506FA075"/>
    <w:rsid w:val="52BD9FAC"/>
    <w:rsid w:val="52D184ED"/>
    <w:rsid w:val="52E8F9ED"/>
    <w:rsid w:val="53970532"/>
    <w:rsid w:val="53B3C7A3"/>
    <w:rsid w:val="54CC3F6E"/>
    <w:rsid w:val="58ED4CB0"/>
    <w:rsid w:val="596230BC"/>
    <w:rsid w:val="5A95C95E"/>
    <w:rsid w:val="5D6411C8"/>
    <w:rsid w:val="62926118"/>
    <w:rsid w:val="63067060"/>
    <w:rsid w:val="648B669E"/>
    <w:rsid w:val="665EFF20"/>
    <w:rsid w:val="6797E5D6"/>
    <w:rsid w:val="68AEDCCD"/>
    <w:rsid w:val="69414EAE"/>
    <w:rsid w:val="695ED7C1"/>
    <w:rsid w:val="6B99D9B9"/>
    <w:rsid w:val="71333836"/>
    <w:rsid w:val="7157AD16"/>
    <w:rsid w:val="74A18A68"/>
    <w:rsid w:val="74F3809B"/>
    <w:rsid w:val="75743778"/>
    <w:rsid w:val="75C90626"/>
    <w:rsid w:val="75CFBB2D"/>
    <w:rsid w:val="761FD1B6"/>
    <w:rsid w:val="769EDA1D"/>
    <w:rsid w:val="78963CAD"/>
    <w:rsid w:val="79C53786"/>
    <w:rsid w:val="7B427758"/>
    <w:rsid w:val="7F3C8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7FFFD"/>
  <w15:chartTrackingRefBased/>
  <w15:docId w15:val="{D48B4207-BEC5-46DB-9484-AAF2A9D3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77"/>
  </w:style>
  <w:style w:type="paragraph" w:styleId="Footer">
    <w:name w:val="footer"/>
    <w:basedOn w:val="Normal"/>
    <w:link w:val="FooterChar"/>
    <w:uiPriority w:val="99"/>
    <w:unhideWhenUsed/>
    <w:rsid w:val="0084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77"/>
  </w:style>
  <w:style w:type="paragraph" w:customStyle="1" w:styleId="Pa0">
    <w:name w:val="Pa0"/>
    <w:basedOn w:val="Normal"/>
    <w:next w:val="Normal"/>
    <w:uiPriority w:val="99"/>
    <w:rsid w:val="003161C6"/>
    <w:pPr>
      <w:autoSpaceDE w:val="0"/>
      <w:autoSpaceDN w:val="0"/>
      <w:adjustRightInd w:val="0"/>
      <w:spacing w:after="0" w:line="241" w:lineRule="atLeast"/>
    </w:pPr>
    <w:rPr>
      <w:rFonts w:ascii="Avenir Medium" w:hAnsi="Avenir Medium"/>
      <w:sz w:val="24"/>
      <w:szCs w:val="24"/>
    </w:rPr>
  </w:style>
  <w:style w:type="character" w:customStyle="1" w:styleId="A0">
    <w:name w:val="A0"/>
    <w:uiPriority w:val="99"/>
    <w:rsid w:val="003161C6"/>
    <w:rPr>
      <w:rFonts w:cs="Avenir Medium"/>
      <w:color w:val="211D1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7BFEC7C4CF44E83402F40A46C0638" ma:contentTypeVersion="13" ma:contentTypeDescription="Create a new document." ma:contentTypeScope="" ma:versionID="f6a5b17c1e15a5ae3fc5328179c55b87">
  <xsd:schema xmlns:xsd="http://www.w3.org/2001/XMLSchema" xmlns:xs="http://www.w3.org/2001/XMLSchema" xmlns:p="http://schemas.microsoft.com/office/2006/metadata/properties" xmlns:ns2="bcf39fda-9e83-4c13-9437-a9aaf76dfc26" xmlns:ns3="d64264fa-5603-4e4e-a2f4-32f4724a08c4" xmlns:ns4="70052e92-6469-4cb5-b4eb-d336765acc1c" targetNamespace="http://schemas.microsoft.com/office/2006/metadata/properties" ma:root="true" ma:fieldsID="71959385e458f5cb5ca166ab361af18c" ns2:_="" ns3:_="" ns4:_="">
    <xsd:import namespace="bcf39fda-9e83-4c13-9437-a9aaf76dfc26"/>
    <xsd:import namespace="d64264fa-5603-4e4e-a2f4-32f4724a08c4"/>
    <xsd:import namespace="70052e92-6469-4cb5-b4eb-d336765ac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39fda-9e83-4c13-9437-a9aaf76df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4cc3ae-357c-4eb4-84e8-520ab3b4f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264fa-5603-4e4e-a2f4-32f4724a08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7d9e62d-499f-4f6c-8fd6-5b3e05c4099d}" ma:internalName="TaxCatchAll" ma:showField="CatchAllData" ma:web="70052e92-6469-4cb5-b4eb-d336765ac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52e92-6469-4cb5-b4eb-d336765ac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4264fa-5603-4e4e-a2f4-32f4724a08c4" xsi:nil="true"/>
    <lcf76f155ced4ddcb4097134ff3c332f xmlns="bcf39fda-9e83-4c13-9437-a9aaf76dfc26">
      <Terms xmlns="http://schemas.microsoft.com/office/infopath/2007/PartnerControls"/>
    </lcf76f155ced4ddcb4097134ff3c332f>
    <SharedWithUsers xmlns="70052e92-6469-4cb5-b4eb-d336765acc1c">
      <UserInfo>
        <DisplayName>Galka, Michael L</DisplayName>
        <AccountId>104</AccountId>
        <AccountType/>
      </UserInfo>
      <UserInfo>
        <DisplayName>Burson, Jean M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A7681-F5D8-474E-A6C7-6AD2AC74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39fda-9e83-4c13-9437-a9aaf76dfc26"/>
    <ds:schemaRef ds:uri="d64264fa-5603-4e4e-a2f4-32f4724a08c4"/>
    <ds:schemaRef ds:uri="70052e92-6469-4cb5-b4eb-d336765ac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A9055-9E6B-4AA6-8E36-08C43AC818FA}">
  <ds:schemaRefs>
    <ds:schemaRef ds:uri="http://schemas.microsoft.com/office/2006/metadata/properties"/>
    <ds:schemaRef ds:uri="http://schemas.microsoft.com/office/infopath/2007/PartnerControls"/>
    <ds:schemaRef ds:uri="d64264fa-5603-4e4e-a2f4-32f4724a08c4"/>
    <ds:schemaRef ds:uri="bcf39fda-9e83-4c13-9437-a9aaf76dfc26"/>
    <ds:schemaRef ds:uri="70052e92-6469-4cb5-b4eb-d336765acc1c"/>
  </ds:schemaRefs>
</ds:datastoreItem>
</file>

<file path=customXml/itemProps3.xml><?xml version="1.0" encoding="utf-8"?>
<ds:datastoreItem xmlns:ds="http://schemas.openxmlformats.org/officeDocument/2006/customXml" ds:itemID="{5B5FC0D0-5603-448B-AFEE-DF1E7F391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Halmbacher, Alexandria M</dc:creator>
  <cp:keywords/>
  <dc:description/>
  <cp:lastModifiedBy>Burson, Jean M</cp:lastModifiedBy>
  <cp:revision>58</cp:revision>
  <dcterms:created xsi:type="dcterms:W3CDTF">2022-08-30T16:15:00Z</dcterms:created>
  <dcterms:modified xsi:type="dcterms:W3CDTF">2022-12-02T17:11:00Z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d5dfc30c-6c1d-462e-b11f-6421d1b08da9</vt:lpwstr>
  </property>
  <property fmtid="{D5CDD505-2E9C-101B-9397-08002B2CF9AE}" pid="3" name="MSIP_Label_65269c60-0483-4c57-9e8c-3779d6900235_Enabled">
    <vt:lpwstr>true</vt:lpwstr>
  </property>
  <property fmtid="{D5CDD505-2E9C-101B-9397-08002B2CF9AE}" pid="4" name="MSIP_Label_65269c60-0483-4c57-9e8c-3779d6900235_SetDate">
    <vt:lpwstr>2022-08-30T19:15:13Z</vt:lpwstr>
  </property>
  <property fmtid="{D5CDD505-2E9C-101B-9397-08002B2CF9AE}" pid="5" name="MSIP_Label_65269c60-0483-4c57-9e8c-3779d6900235_Method">
    <vt:lpwstr>Privileged</vt:lpwstr>
  </property>
  <property fmtid="{D5CDD505-2E9C-101B-9397-08002B2CF9AE}" pid="6" name="MSIP_Label_65269c60-0483-4c57-9e8c-3779d6900235_Name">
    <vt:lpwstr>65269c60-0483-4c57-9e8c-3779d6900235</vt:lpwstr>
  </property>
  <property fmtid="{D5CDD505-2E9C-101B-9397-08002B2CF9AE}" pid="7" name="MSIP_Label_65269c60-0483-4c57-9e8c-3779d6900235_SiteId">
    <vt:lpwstr>b397c653-5b19-463f-b9fc-af658ded9128</vt:lpwstr>
  </property>
  <property fmtid="{D5CDD505-2E9C-101B-9397-08002B2CF9AE}" pid="8" name="MSIP_Label_65269c60-0483-4c57-9e8c-3779d6900235_ActionId">
    <vt:lpwstr>524b37f2-33c1-4540-875c-e06a76324d40</vt:lpwstr>
  </property>
  <property fmtid="{D5CDD505-2E9C-101B-9397-08002B2CF9AE}" pid="9" name="MSIP_Label_65269c60-0483-4c57-9e8c-3779d6900235_ContentBits">
    <vt:lpwstr>0</vt:lpwstr>
  </property>
  <property fmtid="{D5CDD505-2E9C-101B-9397-08002B2CF9AE}" pid="10" name="ContentTypeId">
    <vt:lpwstr>0x010100CCC7BFEC7C4CF44E83402F40A46C0638</vt:lpwstr>
  </property>
  <property fmtid="{D5CDD505-2E9C-101B-9397-08002B2CF9AE}" pid="11" name="MediaServiceImageTags">
    <vt:lpwstr/>
  </property>
</Properties>
</file>